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99"/>
        <w:tblW w:w="14460" w:type="dxa"/>
        <w:tblLook w:val="04A0" w:firstRow="1" w:lastRow="0" w:firstColumn="1" w:lastColumn="0" w:noHBand="0" w:noVBand="1"/>
      </w:tblPr>
      <w:tblGrid>
        <w:gridCol w:w="1135"/>
        <w:gridCol w:w="3396"/>
        <w:gridCol w:w="4962"/>
        <w:gridCol w:w="2551"/>
        <w:gridCol w:w="2416"/>
      </w:tblGrid>
      <w:tr w:rsidR="007D7AAA" w14:paraId="5B3117EC" w14:textId="77777777" w:rsidTr="007D7AAA">
        <w:tc>
          <w:tcPr>
            <w:tcW w:w="14460" w:type="dxa"/>
            <w:gridSpan w:val="5"/>
          </w:tcPr>
          <w:p w14:paraId="5B3117E9" w14:textId="66AC6E2B" w:rsidR="007D7AAA" w:rsidRPr="007D7AAA" w:rsidRDefault="007D7AAA" w:rsidP="00CA191A">
            <w:pPr>
              <w:rPr>
                <w:sz w:val="28"/>
                <w:szCs w:val="28"/>
              </w:rPr>
            </w:pPr>
            <w:r w:rsidRPr="007D7AAA">
              <w:rPr>
                <w:b/>
                <w:sz w:val="28"/>
                <w:szCs w:val="28"/>
              </w:rPr>
              <w:t xml:space="preserve">Project Plan </w:t>
            </w:r>
            <w:r>
              <w:rPr>
                <w:b/>
                <w:sz w:val="28"/>
                <w:szCs w:val="28"/>
              </w:rPr>
              <w:t xml:space="preserve">                                                                                                            </w:t>
            </w:r>
            <w:r w:rsidRPr="007D7AAA">
              <w:rPr>
                <w:sz w:val="28"/>
                <w:szCs w:val="28"/>
              </w:rPr>
              <w:t xml:space="preserve">  </w:t>
            </w:r>
          </w:p>
          <w:p w14:paraId="5B3117EA" w14:textId="476C93CB" w:rsidR="007D7AAA" w:rsidRDefault="007D7AAA" w:rsidP="007D7AAA">
            <w:pPr>
              <w:rPr>
                <w:sz w:val="24"/>
                <w:szCs w:val="24"/>
              </w:rPr>
            </w:pPr>
            <w:r w:rsidRPr="007D7AAA">
              <w:rPr>
                <w:sz w:val="24"/>
                <w:szCs w:val="24"/>
              </w:rPr>
              <w:t xml:space="preserve">Term </w:t>
            </w:r>
            <w:r w:rsidR="00454CBD">
              <w:rPr>
                <w:sz w:val="24"/>
                <w:szCs w:val="24"/>
              </w:rPr>
              <w:t>–</w:t>
            </w:r>
            <w:r w:rsidR="00070CC7">
              <w:rPr>
                <w:sz w:val="24"/>
                <w:szCs w:val="24"/>
              </w:rPr>
              <w:t xml:space="preserve"> </w:t>
            </w:r>
            <w:r w:rsidR="0013152D">
              <w:rPr>
                <w:sz w:val="24"/>
                <w:szCs w:val="24"/>
              </w:rPr>
              <w:t>Geography Focus 2019/</w:t>
            </w:r>
            <w:bookmarkStart w:id="0" w:name="_GoBack"/>
            <w:bookmarkEnd w:id="0"/>
            <w:r>
              <w:rPr>
                <w:sz w:val="24"/>
                <w:szCs w:val="24"/>
              </w:rPr>
              <w:t xml:space="preserve">2020     </w:t>
            </w:r>
            <w:r w:rsidR="00B83254">
              <w:rPr>
                <w:sz w:val="24"/>
                <w:szCs w:val="24"/>
              </w:rPr>
              <w:t>Year Group 6</w:t>
            </w:r>
          </w:p>
          <w:p w14:paraId="5B3117EB" w14:textId="77777777" w:rsidR="007D7AAA" w:rsidRPr="007D7AAA" w:rsidRDefault="007D7AAA" w:rsidP="007D7AAA">
            <w:pPr>
              <w:rPr>
                <w:sz w:val="24"/>
                <w:szCs w:val="24"/>
              </w:rPr>
            </w:pPr>
          </w:p>
        </w:tc>
      </w:tr>
      <w:tr w:rsidR="00070CC7" w14:paraId="5B3117EF" w14:textId="77777777" w:rsidTr="00D65AD6">
        <w:trPr>
          <w:trHeight w:val="335"/>
        </w:trPr>
        <w:tc>
          <w:tcPr>
            <w:tcW w:w="1135" w:type="dxa"/>
            <w:textDirection w:val="tbRl"/>
          </w:tcPr>
          <w:p w14:paraId="5B3117ED" w14:textId="77777777" w:rsidR="00070CC7" w:rsidRPr="007D7AAA" w:rsidRDefault="00070CC7" w:rsidP="00070CC7">
            <w:pPr>
              <w:ind w:left="113" w:right="113"/>
              <w:rPr>
                <w:b/>
                <w:sz w:val="36"/>
                <w:szCs w:val="36"/>
              </w:rPr>
            </w:pPr>
          </w:p>
        </w:tc>
        <w:tc>
          <w:tcPr>
            <w:tcW w:w="13325" w:type="dxa"/>
            <w:gridSpan w:val="4"/>
            <w:shd w:val="clear" w:color="auto" w:fill="D9D9D9" w:themeFill="background1" w:themeFillShade="D9"/>
          </w:tcPr>
          <w:p w14:paraId="5B3117EE" w14:textId="77777777" w:rsidR="00070CC7" w:rsidRPr="00070CC7" w:rsidRDefault="00070CC7" w:rsidP="007D7AAA">
            <w:pPr>
              <w:rPr>
                <w:b/>
                <w:sz w:val="28"/>
                <w:szCs w:val="28"/>
              </w:rPr>
            </w:pPr>
            <w:r w:rsidRPr="00070CC7">
              <w:rPr>
                <w:b/>
                <w:sz w:val="28"/>
                <w:szCs w:val="28"/>
              </w:rPr>
              <w:t>FRAMING THE PROJECT</w:t>
            </w:r>
            <w:r>
              <w:rPr>
                <w:b/>
                <w:sz w:val="28"/>
                <w:szCs w:val="28"/>
              </w:rPr>
              <w:t>- MAKING THE PROJECT MEANINGFUL</w:t>
            </w:r>
          </w:p>
        </w:tc>
      </w:tr>
      <w:tr w:rsidR="00070CC7" w14:paraId="5B3117F8" w14:textId="77777777" w:rsidTr="00070CC7">
        <w:trPr>
          <w:trHeight w:val="335"/>
        </w:trPr>
        <w:tc>
          <w:tcPr>
            <w:tcW w:w="1135" w:type="dxa"/>
            <w:vMerge w:val="restart"/>
            <w:textDirection w:val="tbRl"/>
          </w:tcPr>
          <w:p w14:paraId="5B3117F0" w14:textId="77777777" w:rsidR="00070CC7" w:rsidRDefault="00070CC7" w:rsidP="007D7AAA">
            <w:pPr>
              <w:ind w:left="113" w:right="113"/>
              <w:rPr>
                <w:b/>
                <w:sz w:val="36"/>
                <w:szCs w:val="36"/>
              </w:rPr>
            </w:pPr>
            <w:r>
              <w:rPr>
                <w:b/>
                <w:sz w:val="36"/>
                <w:szCs w:val="36"/>
              </w:rPr>
              <w:t>DISCOVER</w:t>
            </w:r>
          </w:p>
          <w:p w14:paraId="5B3117F1" w14:textId="4BAAC93A" w:rsidR="00070CC7" w:rsidRPr="00070CC7" w:rsidRDefault="0013152D" w:rsidP="007D7AAA">
            <w:pPr>
              <w:ind w:left="113" w:right="113"/>
              <w:rPr>
                <w:b/>
                <w:sz w:val="36"/>
                <w:szCs w:val="36"/>
              </w:rPr>
            </w:pPr>
            <w:r>
              <w:t>Geography</w:t>
            </w:r>
          </w:p>
        </w:tc>
        <w:tc>
          <w:tcPr>
            <w:tcW w:w="3396" w:type="dxa"/>
            <w:shd w:val="clear" w:color="auto" w:fill="D9D9D9" w:themeFill="background1" w:themeFillShade="D9"/>
          </w:tcPr>
          <w:p w14:paraId="5B3117F2" w14:textId="77777777" w:rsidR="00070CC7" w:rsidRDefault="00070CC7" w:rsidP="007D7AAA">
            <w:pPr>
              <w:rPr>
                <w:b/>
              </w:rPr>
            </w:pPr>
            <w:r>
              <w:rPr>
                <w:b/>
              </w:rPr>
              <w:t xml:space="preserve">Topic Focus </w:t>
            </w:r>
          </w:p>
          <w:p w14:paraId="5B3117F3" w14:textId="77777777" w:rsidR="00070CC7" w:rsidRPr="007D7AAA" w:rsidRDefault="00070CC7" w:rsidP="007D7AAA">
            <w:pPr>
              <w:rPr>
                <w:b/>
              </w:rPr>
            </w:pPr>
            <w:r>
              <w:rPr>
                <w:b/>
              </w:rPr>
              <w:t>Concept and Questions</w:t>
            </w:r>
          </w:p>
        </w:tc>
        <w:tc>
          <w:tcPr>
            <w:tcW w:w="4962" w:type="dxa"/>
            <w:shd w:val="clear" w:color="auto" w:fill="D9D9D9" w:themeFill="background1" w:themeFillShade="D9"/>
          </w:tcPr>
          <w:p w14:paraId="5B3117F4" w14:textId="77777777" w:rsidR="00070CC7" w:rsidRPr="007D7AAA" w:rsidRDefault="00070CC7" w:rsidP="007D7AAA">
            <w:pPr>
              <w:rPr>
                <w:b/>
              </w:rPr>
            </w:pPr>
            <w:r w:rsidRPr="007D7AAA">
              <w:rPr>
                <w:b/>
              </w:rPr>
              <w:t>Book/s used</w:t>
            </w:r>
            <w:r>
              <w:rPr>
                <w:b/>
              </w:rPr>
              <w:t xml:space="preserve"> (link to concept)</w:t>
            </w:r>
            <w:r w:rsidRPr="007D7AAA">
              <w:rPr>
                <w:b/>
              </w:rPr>
              <w:t xml:space="preserve"> </w:t>
            </w:r>
            <w:r>
              <w:rPr>
                <w:b/>
              </w:rPr>
              <w:t>:</w:t>
            </w:r>
          </w:p>
        </w:tc>
        <w:tc>
          <w:tcPr>
            <w:tcW w:w="2551" w:type="dxa"/>
            <w:shd w:val="clear" w:color="auto" w:fill="D9D9D9" w:themeFill="background1" w:themeFillShade="D9"/>
          </w:tcPr>
          <w:p w14:paraId="5B3117F5" w14:textId="77777777" w:rsidR="00070CC7" w:rsidRPr="007D7AAA" w:rsidRDefault="00070CC7" w:rsidP="007D7AAA">
            <w:pPr>
              <w:rPr>
                <w:b/>
              </w:rPr>
            </w:pPr>
            <w:r>
              <w:rPr>
                <w:b/>
              </w:rPr>
              <w:t>DRIVER REMINDER</w:t>
            </w:r>
            <w:r w:rsidRPr="007D7AAA">
              <w:rPr>
                <w:b/>
              </w:rPr>
              <w:t>:</w:t>
            </w:r>
          </w:p>
        </w:tc>
        <w:tc>
          <w:tcPr>
            <w:tcW w:w="2416" w:type="dxa"/>
            <w:shd w:val="clear" w:color="auto" w:fill="D9D9D9" w:themeFill="background1" w:themeFillShade="D9"/>
          </w:tcPr>
          <w:p w14:paraId="5B3117F6" w14:textId="77777777" w:rsidR="00070CC7" w:rsidRDefault="00070CC7" w:rsidP="007D7AAA">
            <w:pPr>
              <w:rPr>
                <w:b/>
              </w:rPr>
            </w:pPr>
            <w:r>
              <w:rPr>
                <w:b/>
              </w:rPr>
              <w:t>LEARNING BEHAVIOUR</w:t>
            </w:r>
          </w:p>
          <w:p w14:paraId="5B3117F7" w14:textId="77777777" w:rsidR="00070CC7" w:rsidRPr="007D7AAA" w:rsidRDefault="00070CC7" w:rsidP="007D7AAA">
            <w:pPr>
              <w:rPr>
                <w:b/>
              </w:rPr>
            </w:pPr>
            <w:r>
              <w:rPr>
                <w:b/>
              </w:rPr>
              <w:t>REMINDER</w:t>
            </w:r>
          </w:p>
        </w:tc>
      </w:tr>
      <w:tr w:rsidR="00070CC7" w:rsidRPr="00CA191A" w14:paraId="5B31180C" w14:textId="77777777" w:rsidTr="00070CC7">
        <w:trPr>
          <w:trHeight w:val="1552"/>
        </w:trPr>
        <w:tc>
          <w:tcPr>
            <w:tcW w:w="1135" w:type="dxa"/>
            <w:vMerge/>
            <w:textDirection w:val="tbRl"/>
          </w:tcPr>
          <w:p w14:paraId="5B3117F9" w14:textId="77777777" w:rsidR="00070CC7" w:rsidRPr="007D7AAA" w:rsidRDefault="00070CC7" w:rsidP="007D7AAA">
            <w:pPr>
              <w:ind w:left="113" w:right="113"/>
              <w:rPr>
                <w:b/>
                <w:sz w:val="36"/>
                <w:szCs w:val="36"/>
              </w:rPr>
            </w:pPr>
          </w:p>
        </w:tc>
        <w:tc>
          <w:tcPr>
            <w:tcW w:w="3396" w:type="dxa"/>
            <w:vMerge w:val="restart"/>
          </w:tcPr>
          <w:p w14:paraId="5B3117FA" w14:textId="77777777" w:rsidR="00D00A7F" w:rsidRPr="00CA191A" w:rsidRDefault="00070CC7" w:rsidP="007D7AAA">
            <w:r w:rsidRPr="00CA191A">
              <w:t xml:space="preserve">Project Focus: </w:t>
            </w:r>
          </w:p>
          <w:p w14:paraId="5B3117FB" w14:textId="0F35B089" w:rsidR="00070CC7" w:rsidRPr="0013152D" w:rsidRDefault="0013152D" w:rsidP="007D7AAA">
            <w:pPr>
              <w:rPr>
                <w:b/>
              </w:rPr>
            </w:pPr>
            <w:r w:rsidRPr="0013152D">
              <w:rPr>
                <w:b/>
              </w:rPr>
              <w:t>Geography</w:t>
            </w:r>
          </w:p>
          <w:p w14:paraId="5B3117FC" w14:textId="77777777" w:rsidR="00C019ED" w:rsidRPr="00CA191A" w:rsidRDefault="00C019ED" w:rsidP="007D7AAA"/>
          <w:p w14:paraId="5B3117FD" w14:textId="77777777" w:rsidR="00070CC7" w:rsidRPr="00CA191A" w:rsidRDefault="00070CC7" w:rsidP="007D7AAA">
            <w:r w:rsidRPr="00CA191A">
              <w:t xml:space="preserve">Concept: </w:t>
            </w:r>
          </w:p>
          <w:p w14:paraId="5B3117FE" w14:textId="76620AC4" w:rsidR="00B83254" w:rsidRPr="0013152D" w:rsidRDefault="0013152D" w:rsidP="007D7AAA">
            <w:pPr>
              <w:rPr>
                <w:b/>
              </w:rPr>
            </w:pPr>
            <w:r w:rsidRPr="0013152D">
              <w:rPr>
                <w:b/>
              </w:rPr>
              <w:t>Common Good</w:t>
            </w:r>
          </w:p>
          <w:p w14:paraId="2A44000F" w14:textId="77777777" w:rsidR="0013152D" w:rsidRPr="0013152D" w:rsidRDefault="0013152D" w:rsidP="007D7AAA">
            <w:pPr>
              <w:rPr>
                <w:b/>
              </w:rPr>
            </w:pPr>
            <w:r w:rsidRPr="0013152D">
              <w:rPr>
                <w:b/>
              </w:rPr>
              <w:t>Media</w:t>
            </w:r>
          </w:p>
          <w:p w14:paraId="0DEADD5F" w14:textId="2B67782B" w:rsidR="0013152D" w:rsidRPr="0013152D" w:rsidRDefault="0013152D" w:rsidP="007D7AAA">
            <w:pPr>
              <w:rPr>
                <w:b/>
              </w:rPr>
            </w:pPr>
            <w:r w:rsidRPr="0013152D">
              <w:rPr>
                <w:b/>
              </w:rPr>
              <w:t>Sustainability</w:t>
            </w:r>
          </w:p>
          <w:p w14:paraId="5B3117FF" w14:textId="77777777" w:rsidR="00C019ED" w:rsidRPr="00CA191A" w:rsidRDefault="00C019ED" w:rsidP="007D7AAA"/>
          <w:p w14:paraId="5B311800" w14:textId="77777777" w:rsidR="00070CC7" w:rsidRPr="00CA191A" w:rsidRDefault="00070CC7" w:rsidP="007D7AAA">
            <w:r w:rsidRPr="00CA191A">
              <w:t>Wider Thinking Question:</w:t>
            </w:r>
          </w:p>
          <w:p w14:paraId="5B311801" w14:textId="2C785184" w:rsidR="00070CC7" w:rsidRPr="00CA191A" w:rsidRDefault="0013152D" w:rsidP="00F659B3">
            <w:pPr>
              <w:rPr>
                <w:b/>
              </w:rPr>
            </w:pPr>
            <w:r w:rsidRPr="0013152D">
              <w:rPr>
                <w:b/>
                <w:color w:val="FF0000"/>
              </w:rPr>
              <w:t>How is the Earths Health critical to our future?</w:t>
            </w:r>
          </w:p>
        </w:tc>
        <w:tc>
          <w:tcPr>
            <w:tcW w:w="4962" w:type="dxa"/>
          </w:tcPr>
          <w:p w14:paraId="5B311802" w14:textId="77777777" w:rsidR="00070CC7" w:rsidRPr="00CA191A" w:rsidRDefault="00070CC7" w:rsidP="007D7AAA">
            <w:pPr>
              <w:rPr>
                <w:b/>
              </w:rPr>
            </w:pPr>
            <w:r w:rsidRPr="00CA191A">
              <w:rPr>
                <w:b/>
              </w:rPr>
              <w:t xml:space="preserve">Primary Text: </w:t>
            </w:r>
          </w:p>
          <w:p w14:paraId="5B311803" w14:textId="2A7EB345" w:rsidR="00F659B3" w:rsidRDefault="0013152D" w:rsidP="00C019ED">
            <w:pPr>
              <w:pStyle w:val="ListParagraph"/>
              <w:numPr>
                <w:ilvl w:val="0"/>
                <w:numId w:val="11"/>
              </w:numPr>
            </w:pPr>
            <w:r>
              <w:t>Trash (Andy Mulligan)</w:t>
            </w:r>
          </w:p>
          <w:p w14:paraId="60C3DE39" w14:textId="0300A53C" w:rsidR="0013152D" w:rsidRDefault="0013152D" w:rsidP="0013152D">
            <w:pPr>
              <w:pStyle w:val="ListParagraph"/>
              <w:numPr>
                <w:ilvl w:val="1"/>
                <w:numId w:val="11"/>
              </w:numPr>
            </w:pPr>
            <w:r>
              <w:t>Balanced Argument (Literacy)</w:t>
            </w:r>
          </w:p>
          <w:p w14:paraId="59B01BCE" w14:textId="77777777" w:rsidR="0013152D" w:rsidRDefault="0013152D" w:rsidP="007D7AAA">
            <w:pPr>
              <w:rPr>
                <w:b/>
              </w:rPr>
            </w:pPr>
          </w:p>
          <w:p w14:paraId="5B311804" w14:textId="77777777" w:rsidR="00070CC7" w:rsidRPr="00CA191A" w:rsidRDefault="00070CC7" w:rsidP="007D7AAA">
            <w:pPr>
              <w:rPr>
                <w:b/>
              </w:rPr>
            </w:pPr>
            <w:r w:rsidRPr="00CA191A">
              <w:rPr>
                <w:b/>
              </w:rPr>
              <w:t>Additional Texts:</w:t>
            </w:r>
          </w:p>
          <w:p w14:paraId="7559717F" w14:textId="77777777" w:rsidR="0013152D" w:rsidRDefault="0013152D" w:rsidP="0013152D">
            <w:pPr>
              <w:pStyle w:val="ListParagraph"/>
              <w:numPr>
                <w:ilvl w:val="0"/>
                <w:numId w:val="4"/>
              </w:numPr>
            </w:pPr>
            <w:r w:rsidRPr="0013152D">
              <w:t>Tin Forrest</w:t>
            </w:r>
          </w:p>
          <w:p w14:paraId="55A04488" w14:textId="278F1DD4" w:rsidR="00454CBD" w:rsidRDefault="0013152D" w:rsidP="0013152D">
            <w:pPr>
              <w:pStyle w:val="ListParagraph"/>
              <w:numPr>
                <w:ilvl w:val="0"/>
                <w:numId w:val="4"/>
              </w:numPr>
            </w:pPr>
            <w:r>
              <w:t>Greta’s Story</w:t>
            </w:r>
          </w:p>
          <w:p w14:paraId="38780FCE" w14:textId="71F0330D" w:rsidR="0013152D" w:rsidRPr="00CA191A" w:rsidRDefault="0013152D" w:rsidP="0013152D">
            <w:pPr>
              <w:pStyle w:val="ListParagraph"/>
              <w:numPr>
                <w:ilvl w:val="0"/>
                <w:numId w:val="4"/>
              </w:numPr>
            </w:pPr>
            <w:r>
              <w:t>Aesop’s Fables</w:t>
            </w:r>
          </w:p>
          <w:p w14:paraId="5B311809" w14:textId="6B3C65DA" w:rsidR="00205382" w:rsidRPr="00CA191A" w:rsidRDefault="00205382" w:rsidP="00205382">
            <w:pPr>
              <w:pStyle w:val="ListParagraph"/>
            </w:pPr>
          </w:p>
        </w:tc>
        <w:tc>
          <w:tcPr>
            <w:tcW w:w="2551" w:type="dxa"/>
          </w:tcPr>
          <w:p w14:paraId="5B31180A" w14:textId="77777777" w:rsidR="00070CC7" w:rsidRPr="00CA191A" w:rsidRDefault="00D00A7F" w:rsidP="00070CC7">
            <w:pPr>
              <w:rPr>
                <w:b/>
                <w:i/>
                <w:color w:val="FF0000"/>
              </w:rPr>
            </w:pPr>
            <w:r w:rsidRPr="00CA191A">
              <w:rPr>
                <w:b/>
                <w:i/>
                <w:color w:val="FF0000"/>
              </w:rPr>
              <w:t>WHOLE SCHOOL NO NEED TO CHANGE</w:t>
            </w:r>
          </w:p>
        </w:tc>
        <w:tc>
          <w:tcPr>
            <w:tcW w:w="2416" w:type="dxa"/>
          </w:tcPr>
          <w:p w14:paraId="5B31180B" w14:textId="77777777" w:rsidR="00070CC7" w:rsidRPr="00CA191A" w:rsidRDefault="00D00A7F" w:rsidP="00070CC7">
            <w:pPr>
              <w:rPr>
                <w:b/>
                <w:i/>
              </w:rPr>
            </w:pPr>
            <w:r w:rsidRPr="00CA191A">
              <w:rPr>
                <w:b/>
                <w:i/>
                <w:color w:val="FF0000"/>
              </w:rPr>
              <w:t>WHOLE SCHOOL NO NEED TO CHANGE</w:t>
            </w:r>
          </w:p>
        </w:tc>
      </w:tr>
      <w:tr w:rsidR="007D7AAA" w:rsidRPr="00CA191A" w14:paraId="5B311811" w14:textId="77777777" w:rsidTr="00070CC7">
        <w:trPr>
          <w:trHeight w:val="309"/>
        </w:trPr>
        <w:tc>
          <w:tcPr>
            <w:tcW w:w="1135" w:type="dxa"/>
            <w:vMerge/>
          </w:tcPr>
          <w:p w14:paraId="5B31180D" w14:textId="063B48E0" w:rsidR="007D7AAA" w:rsidRPr="00CA191A" w:rsidRDefault="007D7AAA" w:rsidP="007D7AAA"/>
        </w:tc>
        <w:tc>
          <w:tcPr>
            <w:tcW w:w="3396" w:type="dxa"/>
            <w:vMerge/>
          </w:tcPr>
          <w:p w14:paraId="5B31180E" w14:textId="77777777" w:rsidR="007D7AAA" w:rsidRPr="00CA191A" w:rsidRDefault="007D7AAA" w:rsidP="007D7AAA"/>
        </w:tc>
        <w:tc>
          <w:tcPr>
            <w:tcW w:w="4962" w:type="dxa"/>
            <w:shd w:val="clear" w:color="auto" w:fill="D9D9D9" w:themeFill="background1" w:themeFillShade="D9"/>
          </w:tcPr>
          <w:p w14:paraId="5B31180F" w14:textId="77777777" w:rsidR="007D7AAA" w:rsidRPr="00CA191A" w:rsidRDefault="007D7AAA" w:rsidP="007D7AAA">
            <w:pPr>
              <w:rPr>
                <w:b/>
              </w:rPr>
            </w:pPr>
            <w:r w:rsidRPr="00CA191A">
              <w:rPr>
                <w:b/>
              </w:rPr>
              <w:t>Engage opportunities</w:t>
            </w:r>
          </w:p>
        </w:tc>
        <w:tc>
          <w:tcPr>
            <w:tcW w:w="4967" w:type="dxa"/>
            <w:gridSpan w:val="2"/>
            <w:shd w:val="clear" w:color="auto" w:fill="D9D9D9" w:themeFill="background1" w:themeFillShade="D9"/>
          </w:tcPr>
          <w:p w14:paraId="5B311810" w14:textId="77777777" w:rsidR="007D7AAA" w:rsidRPr="00CA191A" w:rsidRDefault="007D7AAA" w:rsidP="007D7AAA">
            <w:pPr>
              <w:rPr>
                <w:b/>
              </w:rPr>
            </w:pPr>
            <w:r w:rsidRPr="00CA191A">
              <w:rPr>
                <w:b/>
              </w:rPr>
              <w:t>Enrichment:</w:t>
            </w:r>
          </w:p>
        </w:tc>
      </w:tr>
      <w:tr w:rsidR="007D7AAA" w:rsidRPr="00CA191A" w14:paraId="5B311816" w14:textId="77777777" w:rsidTr="00070CC7">
        <w:trPr>
          <w:trHeight w:val="309"/>
        </w:trPr>
        <w:tc>
          <w:tcPr>
            <w:tcW w:w="1135" w:type="dxa"/>
            <w:vMerge/>
          </w:tcPr>
          <w:p w14:paraId="5B311812" w14:textId="77777777" w:rsidR="007D7AAA" w:rsidRPr="00CA191A" w:rsidRDefault="007D7AAA" w:rsidP="007D7AAA"/>
        </w:tc>
        <w:tc>
          <w:tcPr>
            <w:tcW w:w="3396" w:type="dxa"/>
            <w:vMerge/>
          </w:tcPr>
          <w:p w14:paraId="5B311813" w14:textId="77777777" w:rsidR="007D7AAA" w:rsidRPr="00CA191A" w:rsidRDefault="007D7AAA" w:rsidP="007D7AAA"/>
        </w:tc>
        <w:tc>
          <w:tcPr>
            <w:tcW w:w="4962" w:type="dxa"/>
            <w:shd w:val="clear" w:color="auto" w:fill="FFFFFF" w:themeFill="background1"/>
          </w:tcPr>
          <w:p w14:paraId="5B311814" w14:textId="697CD640" w:rsidR="00D65AD6" w:rsidRPr="00CA191A" w:rsidRDefault="0013152D" w:rsidP="00D65AD6">
            <w:r>
              <w:t>Building a Favela Town, Dressing up in colours of South American Countries Flag &amp; Tasting Food</w:t>
            </w:r>
          </w:p>
        </w:tc>
        <w:tc>
          <w:tcPr>
            <w:tcW w:w="4967" w:type="dxa"/>
            <w:gridSpan w:val="2"/>
            <w:shd w:val="clear" w:color="auto" w:fill="FFFFFF" w:themeFill="background1"/>
          </w:tcPr>
          <w:p w14:paraId="5B311815" w14:textId="0D800499" w:rsidR="00F659B3" w:rsidRPr="00CA191A" w:rsidRDefault="0013152D" w:rsidP="007D7AAA">
            <w:pPr>
              <w:rPr>
                <w:iCs/>
              </w:rPr>
            </w:pPr>
            <w:r>
              <w:rPr>
                <w:iCs/>
              </w:rPr>
              <w:t>TBC</w:t>
            </w:r>
          </w:p>
        </w:tc>
      </w:tr>
      <w:tr w:rsidR="00070CC7" w:rsidRPr="00CA191A" w14:paraId="5B31181A" w14:textId="77777777" w:rsidTr="00070CC7">
        <w:trPr>
          <w:trHeight w:val="128"/>
        </w:trPr>
        <w:tc>
          <w:tcPr>
            <w:tcW w:w="1135" w:type="dxa"/>
            <w:vMerge/>
          </w:tcPr>
          <w:p w14:paraId="5B311817" w14:textId="7256B492" w:rsidR="00070CC7" w:rsidRPr="00CA191A" w:rsidRDefault="00070CC7" w:rsidP="007D7AAA"/>
        </w:tc>
        <w:tc>
          <w:tcPr>
            <w:tcW w:w="3396" w:type="dxa"/>
            <w:vMerge/>
          </w:tcPr>
          <w:p w14:paraId="5B311818" w14:textId="77777777" w:rsidR="00070CC7" w:rsidRPr="00CA191A" w:rsidRDefault="00070CC7" w:rsidP="007D7AAA"/>
        </w:tc>
        <w:tc>
          <w:tcPr>
            <w:tcW w:w="9929" w:type="dxa"/>
            <w:gridSpan w:val="3"/>
            <w:shd w:val="clear" w:color="auto" w:fill="D9D9D9" w:themeFill="background1" w:themeFillShade="D9"/>
          </w:tcPr>
          <w:p w14:paraId="5B311819" w14:textId="77777777" w:rsidR="00070CC7" w:rsidRPr="00CA191A" w:rsidRDefault="00070CC7" w:rsidP="007D7AAA">
            <w:pPr>
              <w:rPr>
                <w:b/>
              </w:rPr>
            </w:pPr>
            <w:r w:rsidRPr="00CA191A">
              <w:rPr>
                <w:b/>
              </w:rPr>
              <w:t xml:space="preserve">Outcome/ Purpose </w:t>
            </w:r>
          </w:p>
        </w:tc>
      </w:tr>
      <w:tr w:rsidR="00070CC7" w:rsidRPr="00CA191A" w14:paraId="5B31181E" w14:textId="77777777" w:rsidTr="0013152D">
        <w:trPr>
          <w:trHeight w:val="795"/>
        </w:trPr>
        <w:tc>
          <w:tcPr>
            <w:tcW w:w="1135" w:type="dxa"/>
            <w:vMerge/>
          </w:tcPr>
          <w:p w14:paraId="5B31181B" w14:textId="77777777" w:rsidR="00070CC7" w:rsidRPr="00CA191A" w:rsidRDefault="00070CC7" w:rsidP="007D7AAA"/>
        </w:tc>
        <w:tc>
          <w:tcPr>
            <w:tcW w:w="3396" w:type="dxa"/>
            <w:vMerge/>
          </w:tcPr>
          <w:p w14:paraId="5B31181C" w14:textId="77777777" w:rsidR="00070CC7" w:rsidRPr="00CA191A" w:rsidRDefault="00070CC7" w:rsidP="007D7AAA"/>
        </w:tc>
        <w:tc>
          <w:tcPr>
            <w:tcW w:w="9929" w:type="dxa"/>
            <w:gridSpan w:val="3"/>
            <w:shd w:val="clear" w:color="auto" w:fill="FFFFFF" w:themeFill="background1"/>
          </w:tcPr>
          <w:p w14:paraId="5B31181D" w14:textId="6D2083AC" w:rsidR="00D6792F" w:rsidRPr="00CA191A" w:rsidRDefault="0013152D" w:rsidP="0013152D">
            <w:r>
              <w:t>Peaceful protest</w:t>
            </w:r>
          </w:p>
        </w:tc>
      </w:tr>
      <w:tr w:rsidR="00070CC7" w:rsidRPr="00CA191A" w14:paraId="5B311821" w14:textId="77777777" w:rsidTr="00D65AD6">
        <w:tc>
          <w:tcPr>
            <w:tcW w:w="1135" w:type="dxa"/>
            <w:vMerge/>
          </w:tcPr>
          <w:p w14:paraId="5B31181F" w14:textId="31262455" w:rsidR="00070CC7" w:rsidRPr="00CA191A" w:rsidRDefault="00070CC7" w:rsidP="007D7AAA"/>
        </w:tc>
        <w:tc>
          <w:tcPr>
            <w:tcW w:w="13325" w:type="dxa"/>
            <w:gridSpan w:val="4"/>
            <w:shd w:val="clear" w:color="auto" w:fill="D9D9D9" w:themeFill="background1" w:themeFillShade="D9"/>
          </w:tcPr>
          <w:p w14:paraId="5B311820" w14:textId="77777777" w:rsidR="00070CC7" w:rsidRPr="00CA191A" w:rsidRDefault="00070CC7" w:rsidP="007D7AAA">
            <w:pPr>
              <w:rPr>
                <w:b/>
                <w:sz w:val="28"/>
                <w:szCs w:val="28"/>
              </w:rPr>
            </w:pPr>
            <w:r w:rsidRPr="00CA191A">
              <w:rPr>
                <w:b/>
                <w:sz w:val="28"/>
                <w:szCs w:val="28"/>
              </w:rPr>
              <w:t>FOCUS</w:t>
            </w:r>
          </w:p>
        </w:tc>
      </w:tr>
      <w:tr w:rsidR="007D7AAA" w:rsidRPr="00CA191A" w14:paraId="5B311825" w14:textId="77777777" w:rsidTr="00070CC7">
        <w:tc>
          <w:tcPr>
            <w:tcW w:w="1135" w:type="dxa"/>
            <w:vMerge/>
          </w:tcPr>
          <w:p w14:paraId="5B311822" w14:textId="77777777" w:rsidR="007D7AAA" w:rsidRPr="00CA191A" w:rsidRDefault="007D7AAA" w:rsidP="007D7AAA"/>
        </w:tc>
        <w:tc>
          <w:tcPr>
            <w:tcW w:w="3396" w:type="dxa"/>
            <w:shd w:val="clear" w:color="auto" w:fill="D9D9D9" w:themeFill="background1" w:themeFillShade="D9"/>
          </w:tcPr>
          <w:p w14:paraId="5B311823" w14:textId="09219C7B" w:rsidR="007D7AAA" w:rsidRPr="00CA191A" w:rsidRDefault="007D7AAA" w:rsidP="00070CC7">
            <w:pPr>
              <w:rPr>
                <w:b/>
              </w:rPr>
            </w:pPr>
            <w:r w:rsidRPr="00CA191A">
              <w:rPr>
                <w:b/>
              </w:rPr>
              <w:t>Primary Subject:</w:t>
            </w:r>
            <w:r w:rsidR="0013152D">
              <w:rPr>
                <w:b/>
              </w:rPr>
              <w:t xml:space="preserve"> Geography</w:t>
            </w:r>
          </w:p>
        </w:tc>
        <w:tc>
          <w:tcPr>
            <w:tcW w:w="9929" w:type="dxa"/>
            <w:gridSpan w:val="3"/>
            <w:shd w:val="clear" w:color="auto" w:fill="D9D9D9" w:themeFill="background1" w:themeFillShade="D9"/>
          </w:tcPr>
          <w:p w14:paraId="5B311824" w14:textId="77777777" w:rsidR="007D7AAA" w:rsidRPr="00CA191A" w:rsidRDefault="007D7AAA" w:rsidP="00D00A7F">
            <w:pPr>
              <w:rPr>
                <w:b/>
              </w:rPr>
            </w:pPr>
            <w:r w:rsidRPr="00CA191A">
              <w:rPr>
                <w:b/>
              </w:rPr>
              <w:t>Knowledge and Skills</w:t>
            </w:r>
            <w:r w:rsidR="00D00A7F" w:rsidRPr="00CA191A">
              <w:rPr>
                <w:b/>
              </w:rPr>
              <w:t xml:space="preserve"> </w:t>
            </w:r>
          </w:p>
        </w:tc>
      </w:tr>
      <w:tr w:rsidR="007D7AAA" w:rsidRPr="00CA191A" w14:paraId="5B311829" w14:textId="77777777" w:rsidTr="00454CBD">
        <w:trPr>
          <w:trHeight w:val="1408"/>
        </w:trPr>
        <w:tc>
          <w:tcPr>
            <w:tcW w:w="1135" w:type="dxa"/>
            <w:vMerge/>
          </w:tcPr>
          <w:p w14:paraId="5B311826" w14:textId="77777777" w:rsidR="007D7AAA" w:rsidRPr="00CA191A" w:rsidRDefault="007D7AAA" w:rsidP="007D7AAA"/>
        </w:tc>
        <w:tc>
          <w:tcPr>
            <w:tcW w:w="3396" w:type="dxa"/>
          </w:tcPr>
          <w:p w14:paraId="5B311827" w14:textId="77777777" w:rsidR="00D00A7F" w:rsidRPr="00CA191A" w:rsidRDefault="00D00A7F" w:rsidP="007D7AAA"/>
        </w:tc>
        <w:tc>
          <w:tcPr>
            <w:tcW w:w="9929" w:type="dxa"/>
            <w:gridSpan w:val="3"/>
          </w:tcPr>
          <w:p w14:paraId="0F3CC752" w14:textId="660ADC7F" w:rsidR="0013152D" w:rsidRPr="0013152D" w:rsidRDefault="0013152D" w:rsidP="0013152D">
            <w:pPr>
              <w:pStyle w:val="ListParagraph"/>
              <w:numPr>
                <w:ilvl w:val="0"/>
                <w:numId w:val="11"/>
              </w:numPr>
              <w:spacing w:before="100" w:beforeAutospacing="1" w:after="100" w:afterAutospacing="1"/>
              <w:rPr>
                <w:rFonts w:eastAsia="Times New Roman" w:cs="Times New Roman"/>
                <w:sz w:val="20"/>
                <w:szCs w:val="20"/>
                <w:lang w:eastAsia="en-GB"/>
              </w:rPr>
            </w:pPr>
            <w:r w:rsidRPr="0013152D">
              <w:rPr>
                <w:rFonts w:eastAsia="Times New Roman" w:cs="Times New Roman"/>
                <w:sz w:val="20"/>
                <w:szCs w:val="20"/>
                <w:lang w:eastAsia="en-GB"/>
              </w:rPr>
              <w:t>Collect and analyse statistics and other information in order to draw clear conclusions about locations.</w:t>
            </w:r>
          </w:p>
          <w:p w14:paraId="29B75A06" w14:textId="7A16CADB" w:rsidR="0013152D" w:rsidRPr="0013152D" w:rsidRDefault="0013152D" w:rsidP="0013152D">
            <w:pPr>
              <w:pStyle w:val="ListParagraph"/>
              <w:numPr>
                <w:ilvl w:val="0"/>
                <w:numId w:val="11"/>
              </w:numPr>
              <w:spacing w:before="100" w:beforeAutospacing="1" w:after="100" w:afterAutospacing="1"/>
              <w:rPr>
                <w:rFonts w:eastAsia="Times New Roman" w:cs="Times New Roman"/>
                <w:sz w:val="20"/>
                <w:szCs w:val="20"/>
                <w:lang w:eastAsia="en-GB"/>
              </w:rPr>
            </w:pPr>
            <w:r w:rsidRPr="0013152D">
              <w:rPr>
                <w:rFonts w:eastAsia="Times New Roman" w:cs="Times New Roman"/>
                <w:sz w:val="20"/>
                <w:szCs w:val="20"/>
                <w:lang w:eastAsia="en-GB"/>
              </w:rPr>
              <w:t>Identify and describe how the physical features affect the human activity within a location.</w:t>
            </w:r>
          </w:p>
          <w:p w14:paraId="7A056BB9" w14:textId="2DF264F8" w:rsidR="0013152D" w:rsidRPr="0013152D" w:rsidRDefault="0013152D" w:rsidP="0013152D">
            <w:pPr>
              <w:pStyle w:val="ListParagraph"/>
              <w:numPr>
                <w:ilvl w:val="0"/>
                <w:numId w:val="11"/>
              </w:numPr>
              <w:spacing w:before="100" w:beforeAutospacing="1" w:after="100" w:afterAutospacing="1"/>
              <w:rPr>
                <w:rFonts w:eastAsia="Times New Roman" w:cs="Times New Roman"/>
                <w:sz w:val="20"/>
                <w:szCs w:val="20"/>
                <w:lang w:eastAsia="en-GB"/>
              </w:rPr>
            </w:pPr>
            <w:r w:rsidRPr="0013152D">
              <w:rPr>
                <w:rFonts w:eastAsia="Times New Roman" w:cs="Times New Roman"/>
                <w:sz w:val="20"/>
                <w:szCs w:val="20"/>
                <w:lang w:eastAsia="en-GB"/>
              </w:rPr>
              <w:t>Use a range of geographical resources to give detailed descriptions and opinions of the characteristic features of a location.</w:t>
            </w:r>
          </w:p>
          <w:p w14:paraId="24E90523" w14:textId="13756E76" w:rsidR="0013152D" w:rsidRPr="0013152D" w:rsidRDefault="0013152D" w:rsidP="0013152D">
            <w:pPr>
              <w:pStyle w:val="ListParagraph"/>
              <w:numPr>
                <w:ilvl w:val="0"/>
                <w:numId w:val="11"/>
              </w:numPr>
              <w:spacing w:before="100" w:beforeAutospacing="1" w:after="100" w:afterAutospacing="1"/>
              <w:rPr>
                <w:rFonts w:eastAsia="Times New Roman" w:cs="Times New Roman"/>
                <w:sz w:val="20"/>
                <w:szCs w:val="20"/>
                <w:lang w:eastAsia="en-GB"/>
              </w:rPr>
            </w:pPr>
            <w:r w:rsidRPr="0013152D">
              <w:rPr>
                <w:rFonts w:eastAsia="Times New Roman" w:cs="Times New Roman"/>
                <w:sz w:val="20"/>
                <w:szCs w:val="20"/>
                <w:lang w:eastAsia="en-GB"/>
              </w:rPr>
              <w:t>Analyse and give views on the effectiveness of different geographical representations of a location (such as aerial images compared with maps and topological maps - as in London’s Tube map).</w:t>
            </w:r>
          </w:p>
          <w:p w14:paraId="1A76CC69" w14:textId="02A31EF2" w:rsidR="0013152D" w:rsidRPr="0013152D" w:rsidRDefault="0013152D" w:rsidP="0013152D">
            <w:pPr>
              <w:pStyle w:val="ListParagraph"/>
              <w:numPr>
                <w:ilvl w:val="0"/>
                <w:numId w:val="11"/>
              </w:numPr>
              <w:spacing w:before="100" w:beforeAutospacing="1" w:after="100" w:afterAutospacing="1"/>
              <w:rPr>
                <w:rFonts w:eastAsia="Times New Roman" w:cs="Times New Roman"/>
                <w:sz w:val="20"/>
                <w:szCs w:val="20"/>
                <w:lang w:eastAsia="en-GB"/>
              </w:rPr>
            </w:pPr>
            <w:r w:rsidRPr="0013152D">
              <w:rPr>
                <w:rFonts w:eastAsia="Times New Roman" w:cs="Times New Roman"/>
                <w:sz w:val="20"/>
                <w:szCs w:val="20"/>
                <w:lang w:eastAsia="en-GB"/>
              </w:rPr>
              <w:t>Name and locate some of the countries and cities of the world and their identifying human and physical characteristics, including hills, mountains, rivers, key topographical features and land-use patterns; and understand how some of these aspects have changed over time.</w:t>
            </w:r>
          </w:p>
          <w:p w14:paraId="13684410" w14:textId="77777777" w:rsidR="00D65AD6" w:rsidRDefault="0013152D" w:rsidP="0013152D">
            <w:pPr>
              <w:pStyle w:val="ListParagraph"/>
              <w:numPr>
                <w:ilvl w:val="0"/>
                <w:numId w:val="11"/>
              </w:numPr>
              <w:spacing w:before="100" w:beforeAutospacing="1" w:after="100" w:afterAutospacing="1"/>
              <w:rPr>
                <w:rFonts w:eastAsia="Times New Roman" w:cs="Times New Roman"/>
                <w:sz w:val="20"/>
                <w:szCs w:val="20"/>
                <w:lang w:eastAsia="en-GB"/>
              </w:rPr>
            </w:pPr>
            <w:r w:rsidRPr="0013152D">
              <w:rPr>
                <w:rFonts w:eastAsia="Times New Roman" w:cs="Times New Roman"/>
                <w:sz w:val="20"/>
                <w:szCs w:val="20"/>
                <w:lang w:eastAsia="en-GB"/>
              </w:rPr>
              <w:lastRenderedPageBreak/>
              <w:t>Name and locate the countries of North and South America and identify their main physical and human characteristics.</w:t>
            </w:r>
          </w:p>
          <w:p w14:paraId="2EF98BE4" w14:textId="67DF7DF3" w:rsidR="0013152D" w:rsidRPr="0013152D" w:rsidRDefault="0013152D" w:rsidP="0013152D">
            <w:pPr>
              <w:pStyle w:val="ListParagraph"/>
              <w:numPr>
                <w:ilvl w:val="0"/>
                <w:numId w:val="11"/>
              </w:numPr>
              <w:spacing w:before="100" w:beforeAutospacing="1" w:after="100" w:afterAutospacing="1"/>
              <w:rPr>
                <w:rFonts w:eastAsia="Times New Roman" w:cs="Times New Roman"/>
                <w:sz w:val="20"/>
                <w:szCs w:val="20"/>
                <w:lang w:eastAsia="en-GB"/>
              </w:rPr>
            </w:pPr>
            <w:r w:rsidRPr="0013152D">
              <w:rPr>
                <w:rFonts w:eastAsia="Times New Roman" w:cs="Times New Roman"/>
                <w:sz w:val="20"/>
                <w:szCs w:val="20"/>
                <w:lang w:eastAsia="en-GB"/>
              </w:rPr>
              <w:t>Identify and describe the geographical significance of latitude, longitude, Equator, Northern Hemisphere, Southern Hemisphere, the Tropics of Cancer and Capricorn, Arctic and Antarctic Circle, and time zones (including day and night).</w:t>
            </w:r>
          </w:p>
          <w:p w14:paraId="367864B9" w14:textId="22AAC632" w:rsidR="0013152D" w:rsidRPr="0013152D" w:rsidRDefault="0013152D" w:rsidP="0013152D">
            <w:pPr>
              <w:pStyle w:val="ListParagraph"/>
              <w:numPr>
                <w:ilvl w:val="0"/>
                <w:numId w:val="11"/>
              </w:numPr>
              <w:spacing w:before="100" w:beforeAutospacing="1" w:after="100" w:afterAutospacing="1"/>
              <w:rPr>
                <w:rFonts w:eastAsia="Times New Roman" w:cs="Times New Roman"/>
                <w:sz w:val="20"/>
                <w:szCs w:val="20"/>
                <w:lang w:eastAsia="en-GB"/>
              </w:rPr>
            </w:pPr>
            <w:r w:rsidRPr="0013152D">
              <w:rPr>
                <w:rFonts w:eastAsia="Times New Roman" w:cs="Times New Roman"/>
                <w:sz w:val="20"/>
                <w:szCs w:val="20"/>
                <w:lang w:eastAsia="en-GB"/>
              </w:rPr>
              <w:t>Understand some of the reasons for geographical similarities and differences between countries.</w:t>
            </w:r>
          </w:p>
          <w:p w14:paraId="43BCDE34" w14:textId="772446D3" w:rsidR="0013152D" w:rsidRPr="0013152D" w:rsidRDefault="0013152D" w:rsidP="0013152D">
            <w:pPr>
              <w:pStyle w:val="ListParagraph"/>
              <w:numPr>
                <w:ilvl w:val="0"/>
                <w:numId w:val="11"/>
              </w:numPr>
              <w:spacing w:before="100" w:beforeAutospacing="1" w:after="100" w:afterAutospacing="1"/>
              <w:rPr>
                <w:rFonts w:eastAsia="Times New Roman" w:cs="Times New Roman"/>
                <w:sz w:val="20"/>
                <w:szCs w:val="20"/>
                <w:lang w:eastAsia="en-GB"/>
              </w:rPr>
            </w:pPr>
            <w:r w:rsidRPr="0013152D">
              <w:rPr>
                <w:rFonts w:eastAsia="Times New Roman" w:cs="Times New Roman"/>
                <w:sz w:val="20"/>
                <w:szCs w:val="20"/>
                <w:lang w:eastAsia="en-GB"/>
              </w:rPr>
              <w:t>Describe how locations around the world are changing and explain some of the reasons for change.</w:t>
            </w:r>
          </w:p>
          <w:p w14:paraId="3FA5584B" w14:textId="25E36C09" w:rsidR="0013152D" w:rsidRPr="0013152D" w:rsidRDefault="0013152D" w:rsidP="0013152D">
            <w:pPr>
              <w:pStyle w:val="ListParagraph"/>
              <w:numPr>
                <w:ilvl w:val="0"/>
                <w:numId w:val="11"/>
              </w:numPr>
              <w:spacing w:before="100" w:beforeAutospacing="1" w:after="100" w:afterAutospacing="1"/>
              <w:rPr>
                <w:rFonts w:eastAsia="Times New Roman" w:cs="Times New Roman"/>
                <w:sz w:val="20"/>
                <w:szCs w:val="20"/>
                <w:lang w:eastAsia="en-GB"/>
              </w:rPr>
            </w:pPr>
            <w:r w:rsidRPr="0013152D">
              <w:rPr>
                <w:rFonts w:eastAsia="Times New Roman" w:cs="Times New Roman"/>
                <w:sz w:val="20"/>
                <w:szCs w:val="20"/>
                <w:lang w:eastAsia="en-GB"/>
              </w:rPr>
              <w:t>Describe geographical diversity across the world.</w:t>
            </w:r>
          </w:p>
          <w:p w14:paraId="0855A0F7" w14:textId="77777777" w:rsidR="0013152D" w:rsidRDefault="0013152D" w:rsidP="0013152D">
            <w:pPr>
              <w:pStyle w:val="ListParagraph"/>
              <w:numPr>
                <w:ilvl w:val="0"/>
                <w:numId w:val="11"/>
              </w:numPr>
              <w:spacing w:before="100" w:beforeAutospacing="1" w:after="100" w:afterAutospacing="1"/>
              <w:rPr>
                <w:rFonts w:eastAsia="Times New Roman" w:cs="Times New Roman"/>
                <w:sz w:val="20"/>
                <w:szCs w:val="20"/>
                <w:lang w:eastAsia="en-GB"/>
              </w:rPr>
            </w:pPr>
            <w:r w:rsidRPr="0013152D">
              <w:rPr>
                <w:rFonts w:eastAsia="Times New Roman" w:cs="Times New Roman"/>
                <w:sz w:val="20"/>
                <w:szCs w:val="20"/>
                <w:lang w:eastAsia="en-GB"/>
              </w:rPr>
              <w:t>Describe how countries and geographical regions are interconnected and interdependent.</w:t>
            </w:r>
          </w:p>
          <w:p w14:paraId="2B6255A8" w14:textId="3399EA0D" w:rsidR="0013152D" w:rsidRPr="0013152D" w:rsidRDefault="0013152D" w:rsidP="003F04EE">
            <w:pPr>
              <w:pStyle w:val="ListParagraph"/>
              <w:numPr>
                <w:ilvl w:val="0"/>
                <w:numId w:val="11"/>
              </w:numPr>
              <w:spacing w:before="100" w:beforeAutospacing="1" w:after="100" w:afterAutospacing="1"/>
              <w:rPr>
                <w:rFonts w:eastAsia="Times New Roman" w:cs="Times New Roman"/>
                <w:sz w:val="20"/>
                <w:szCs w:val="20"/>
                <w:lang w:eastAsia="en-GB"/>
              </w:rPr>
            </w:pPr>
            <w:r w:rsidRPr="0013152D">
              <w:rPr>
                <w:rFonts w:eastAsia="Times New Roman" w:cs="Times New Roman"/>
                <w:sz w:val="20"/>
                <w:szCs w:val="20"/>
                <w:lang w:eastAsia="en-GB"/>
              </w:rPr>
              <w:t xml:space="preserve">Describe and understand key aspects of: </w:t>
            </w:r>
            <w:r>
              <w:rPr>
                <w:rFonts w:eastAsia="Times New Roman" w:cs="Times New Roman"/>
                <w:sz w:val="20"/>
                <w:szCs w:val="20"/>
                <w:lang w:eastAsia="en-GB"/>
              </w:rPr>
              <w:t xml:space="preserve">1) </w:t>
            </w:r>
            <w:r w:rsidRPr="0013152D">
              <w:rPr>
                <w:rFonts w:eastAsia="Times New Roman" w:cs="Times New Roman"/>
                <w:sz w:val="20"/>
                <w:szCs w:val="20"/>
                <w:lang w:eastAsia="en-GB"/>
              </w:rPr>
              <w:t xml:space="preserve">physical geography, including: climate zones, biomes and vegetation belts, rivers, mountains, volcanoes and earthquakes and the water cycle. </w:t>
            </w:r>
            <w:r>
              <w:rPr>
                <w:rFonts w:eastAsia="Times New Roman" w:cs="Times New Roman"/>
                <w:sz w:val="20"/>
                <w:szCs w:val="20"/>
                <w:lang w:eastAsia="en-GB"/>
              </w:rPr>
              <w:t xml:space="preserve">2) </w:t>
            </w:r>
            <w:r w:rsidRPr="0013152D">
              <w:rPr>
                <w:rFonts w:eastAsia="Times New Roman" w:cs="Times New Roman"/>
                <w:sz w:val="20"/>
                <w:szCs w:val="20"/>
                <w:lang w:eastAsia="en-GB"/>
              </w:rPr>
              <w:t>human geography, including: settlements, land use, economic activity including trade links, and the distribution of natural resources including energy, food, minerals, and water supplies.</w:t>
            </w:r>
          </w:p>
          <w:p w14:paraId="5B311828" w14:textId="703DF504" w:rsidR="0013152D" w:rsidRPr="00CA191A" w:rsidRDefault="0013152D" w:rsidP="0013152D">
            <w:pPr>
              <w:pStyle w:val="ListParagraph"/>
              <w:numPr>
                <w:ilvl w:val="0"/>
                <w:numId w:val="11"/>
              </w:numPr>
              <w:spacing w:before="100" w:beforeAutospacing="1" w:after="100" w:afterAutospacing="1"/>
              <w:rPr>
                <w:rFonts w:eastAsia="Times New Roman" w:cs="Times New Roman"/>
                <w:sz w:val="20"/>
                <w:szCs w:val="20"/>
                <w:lang w:eastAsia="en-GB"/>
              </w:rPr>
            </w:pPr>
            <w:r w:rsidRPr="0013152D">
              <w:rPr>
                <w:rFonts w:eastAsia="Times New Roman" w:cs="Times New Roman"/>
                <w:sz w:val="20"/>
                <w:szCs w:val="20"/>
                <w:lang w:eastAsia="en-GB"/>
              </w:rPr>
              <w:t>Create maps of locations identifying patterns (such as: land use, climate zones, population densities, height of land).</w:t>
            </w:r>
          </w:p>
        </w:tc>
      </w:tr>
      <w:tr w:rsidR="00070CC7" w:rsidRPr="00CA191A" w14:paraId="5B31182C" w14:textId="77777777" w:rsidTr="00070CC7">
        <w:tc>
          <w:tcPr>
            <w:tcW w:w="1135" w:type="dxa"/>
            <w:vMerge/>
          </w:tcPr>
          <w:p w14:paraId="5B31182A" w14:textId="58DD9390" w:rsidR="00070CC7" w:rsidRPr="00CA191A" w:rsidRDefault="00070CC7" w:rsidP="007D7AAA"/>
        </w:tc>
        <w:tc>
          <w:tcPr>
            <w:tcW w:w="13325" w:type="dxa"/>
            <w:gridSpan w:val="4"/>
            <w:shd w:val="clear" w:color="auto" w:fill="D9D9D9" w:themeFill="background1" w:themeFillShade="D9"/>
          </w:tcPr>
          <w:p w14:paraId="5B31182B" w14:textId="77777777" w:rsidR="00070CC7" w:rsidRPr="00CA191A" w:rsidRDefault="00070CC7" w:rsidP="007D7AAA">
            <w:pPr>
              <w:rPr>
                <w:b/>
                <w:sz w:val="28"/>
                <w:szCs w:val="28"/>
              </w:rPr>
            </w:pPr>
            <w:r w:rsidRPr="00CA191A">
              <w:rPr>
                <w:b/>
                <w:sz w:val="28"/>
                <w:szCs w:val="28"/>
              </w:rPr>
              <w:t>ENHANCEMENT</w:t>
            </w:r>
          </w:p>
        </w:tc>
      </w:tr>
      <w:tr w:rsidR="007D7AAA" w:rsidRPr="00CA191A" w14:paraId="5B311830" w14:textId="77777777" w:rsidTr="00070CC7">
        <w:tc>
          <w:tcPr>
            <w:tcW w:w="1135" w:type="dxa"/>
            <w:vMerge/>
          </w:tcPr>
          <w:p w14:paraId="5B31182D" w14:textId="77777777" w:rsidR="007D7AAA" w:rsidRPr="00CA191A" w:rsidRDefault="007D7AAA" w:rsidP="007D7AAA"/>
        </w:tc>
        <w:tc>
          <w:tcPr>
            <w:tcW w:w="3396" w:type="dxa"/>
            <w:shd w:val="clear" w:color="auto" w:fill="D9D9D9" w:themeFill="background1" w:themeFillShade="D9"/>
          </w:tcPr>
          <w:p w14:paraId="5B31182E" w14:textId="77777777" w:rsidR="007D7AAA" w:rsidRPr="00CA191A" w:rsidRDefault="007D7AAA" w:rsidP="007D7AAA">
            <w:pPr>
              <w:rPr>
                <w:b/>
              </w:rPr>
            </w:pPr>
            <w:r w:rsidRPr="00CA191A">
              <w:rPr>
                <w:b/>
              </w:rPr>
              <w:t>Other Subjects</w:t>
            </w:r>
          </w:p>
        </w:tc>
        <w:tc>
          <w:tcPr>
            <w:tcW w:w="9929" w:type="dxa"/>
            <w:gridSpan w:val="3"/>
            <w:shd w:val="clear" w:color="auto" w:fill="D9D9D9" w:themeFill="background1" w:themeFillShade="D9"/>
          </w:tcPr>
          <w:p w14:paraId="5B31182F" w14:textId="77777777" w:rsidR="007D7AAA" w:rsidRPr="00CA191A" w:rsidRDefault="00D00A7F" w:rsidP="00D00A7F">
            <w:pPr>
              <w:rPr>
                <w:b/>
              </w:rPr>
            </w:pPr>
            <w:r w:rsidRPr="00CA191A">
              <w:rPr>
                <w:b/>
              </w:rPr>
              <w:t>Knowledge and Skills</w:t>
            </w:r>
          </w:p>
        </w:tc>
      </w:tr>
      <w:tr w:rsidR="00D00A7F" w:rsidRPr="00CA191A" w14:paraId="5B311834" w14:textId="77777777" w:rsidTr="00070CC7">
        <w:tc>
          <w:tcPr>
            <w:tcW w:w="1135" w:type="dxa"/>
            <w:vMerge/>
          </w:tcPr>
          <w:p w14:paraId="5B311831" w14:textId="77777777" w:rsidR="00D00A7F" w:rsidRPr="00CA191A" w:rsidRDefault="00D00A7F" w:rsidP="00D00A7F"/>
        </w:tc>
        <w:tc>
          <w:tcPr>
            <w:tcW w:w="3396" w:type="dxa"/>
          </w:tcPr>
          <w:p w14:paraId="5B311832" w14:textId="4F4548C5" w:rsidR="00D00A7F" w:rsidRPr="00CA191A" w:rsidRDefault="00454CBD" w:rsidP="00D00A7F">
            <w:r>
              <w:t>DT</w:t>
            </w:r>
            <w:r w:rsidR="0013152D">
              <w:t xml:space="preserve"> (Food)</w:t>
            </w:r>
          </w:p>
        </w:tc>
        <w:tc>
          <w:tcPr>
            <w:tcW w:w="9929" w:type="dxa"/>
            <w:gridSpan w:val="3"/>
          </w:tcPr>
          <w:p w14:paraId="70D4503E" w14:textId="77777777" w:rsidR="0013152D" w:rsidRDefault="0013152D" w:rsidP="0013152D">
            <w:r>
              <w:t>• Understand the importance of correct storage and handling of ingredients (using knowledge of micro-organisms).</w:t>
            </w:r>
          </w:p>
          <w:p w14:paraId="1C174599" w14:textId="77777777" w:rsidR="0013152D" w:rsidRDefault="0013152D" w:rsidP="0013152D">
            <w:r>
              <w:t>• Measure accurately and calculate ratios of ingredients to scale up or down from a recipe.</w:t>
            </w:r>
          </w:p>
          <w:p w14:paraId="293BEF71" w14:textId="77777777" w:rsidR="0013152D" w:rsidRDefault="0013152D" w:rsidP="0013152D">
            <w:r>
              <w:t>• Demonstrate a range of</w:t>
            </w:r>
            <w:r>
              <w:t xml:space="preserve"> baking and cooking techniques.</w:t>
            </w:r>
          </w:p>
          <w:p w14:paraId="5B311833" w14:textId="7B5D8928" w:rsidR="00D00A7F" w:rsidRPr="0013152D" w:rsidRDefault="0013152D" w:rsidP="0013152D">
            <w:r>
              <w:t>• Create and refine recipes, including ingredients, methods, cooking times and temperatures.</w:t>
            </w:r>
          </w:p>
        </w:tc>
      </w:tr>
      <w:tr w:rsidR="00D00A7F" w:rsidRPr="00CA191A" w14:paraId="5B311838" w14:textId="77777777" w:rsidTr="00070CC7">
        <w:tc>
          <w:tcPr>
            <w:tcW w:w="1135" w:type="dxa"/>
            <w:vMerge/>
          </w:tcPr>
          <w:p w14:paraId="5B311835" w14:textId="77777777" w:rsidR="00D00A7F" w:rsidRPr="00CA191A" w:rsidRDefault="00D00A7F" w:rsidP="00D00A7F"/>
        </w:tc>
        <w:tc>
          <w:tcPr>
            <w:tcW w:w="3396" w:type="dxa"/>
          </w:tcPr>
          <w:p w14:paraId="5B311836" w14:textId="37B6170A" w:rsidR="00D00A7F" w:rsidRPr="00CA191A" w:rsidRDefault="0013152D" w:rsidP="00D00A7F">
            <w:r>
              <w:t>Art (Painting and Collage)</w:t>
            </w:r>
          </w:p>
        </w:tc>
        <w:tc>
          <w:tcPr>
            <w:tcW w:w="9929" w:type="dxa"/>
            <w:gridSpan w:val="3"/>
          </w:tcPr>
          <w:p w14:paraId="7FB602CA" w14:textId="77777777" w:rsidR="0013152D" w:rsidRPr="0013152D" w:rsidRDefault="0013152D" w:rsidP="0013152D">
            <w:pPr>
              <w:rPr>
                <w:rFonts w:eastAsia="Times New Roman" w:cs="Times New Roman"/>
                <w:sz w:val="20"/>
                <w:szCs w:val="20"/>
                <w:lang w:eastAsia="en-GB"/>
              </w:rPr>
            </w:pPr>
            <w:r w:rsidRPr="0013152D">
              <w:rPr>
                <w:rFonts w:eastAsia="Times New Roman" w:cs="Times New Roman"/>
                <w:sz w:val="20"/>
                <w:szCs w:val="20"/>
                <w:lang w:eastAsia="en-GB"/>
              </w:rPr>
              <w:t>• Sketch (lightly) before painting to combine</w:t>
            </w:r>
            <w:r>
              <w:rPr>
                <w:rFonts w:eastAsia="Times New Roman" w:cs="Times New Roman"/>
                <w:sz w:val="20"/>
                <w:szCs w:val="20"/>
                <w:lang w:eastAsia="en-GB"/>
              </w:rPr>
              <w:t xml:space="preserve"> </w:t>
            </w:r>
            <w:r w:rsidRPr="0013152D">
              <w:rPr>
                <w:rFonts w:eastAsia="Times New Roman" w:cs="Times New Roman"/>
                <w:sz w:val="20"/>
                <w:szCs w:val="20"/>
                <w:lang w:eastAsia="en-GB"/>
              </w:rPr>
              <w:t>line and colour.</w:t>
            </w:r>
          </w:p>
          <w:p w14:paraId="0496031C" w14:textId="77777777" w:rsidR="0013152D" w:rsidRPr="0013152D" w:rsidRDefault="0013152D" w:rsidP="0013152D">
            <w:pPr>
              <w:rPr>
                <w:rFonts w:eastAsia="Times New Roman" w:cs="Times New Roman"/>
                <w:sz w:val="20"/>
                <w:szCs w:val="20"/>
                <w:lang w:eastAsia="en-GB"/>
              </w:rPr>
            </w:pPr>
            <w:r w:rsidRPr="0013152D">
              <w:rPr>
                <w:rFonts w:eastAsia="Times New Roman" w:cs="Times New Roman"/>
                <w:sz w:val="20"/>
                <w:szCs w:val="20"/>
                <w:lang w:eastAsia="en-GB"/>
              </w:rPr>
              <w:t>• Create a colour palette based upon colours</w:t>
            </w:r>
            <w:r>
              <w:rPr>
                <w:rFonts w:eastAsia="Times New Roman" w:cs="Times New Roman"/>
                <w:sz w:val="20"/>
                <w:szCs w:val="20"/>
                <w:lang w:eastAsia="en-GB"/>
              </w:rPr>
              <w:t xml:space="preserve"> </w:t>
            </w:r>
            <w:r w:rsidRPr="0013152D">
              <w:rPr>
                <w:rFonts w:eastAsia="Times New Roman" w:cs="Times New Roman"/>
                <w:sz w:val="20"/>
                <w:szCs w:val="20"/>
                <w:lang w:eastAsia="en-GB"/>
              </w:rPr>
              <w:t>observed in the natural or built world.</w:t>
            </w:r>
          </w:p>
          <w:p w14:paraId="0A02093D" w14:textId="77777777" w:rsidR="0013152D" w:rsidRPr="0013152D" w:rsidRDefault="0013152D" w:rsidP="0013152D">
            <w:pPr>
              <w:rPr>
                <w:rFonts w:eastAsia="Times New Roman" w:cs="Times New Roman"/>
                <w:sz w:val="20"/>
                <w:szCs w:val="20"/>
                <w:lang w:eastAsia="en-GB"/>
              </w:rPr>
            </w:pPr>
            <w:r w:rsidRPr="0013152D">
              <w:rPr>
                <w:rFonts w:eastAsia="Times New Roman" w:cs="Times New Roman"/>
                <w:sz w:val="20"/>
                <w:szCs w:val="20"/>
                <w:lang w:eastAsia="en-GB"/>
              </w:rPr>
              <w:t>• Use the qualities of watercolour and acrylic</w:t>
            </w:r>
            <w:r>
              <w:rPr>
                <w:rFonts w:eastAsia="Times New Roman" w:cs="Times New Roman"/>
                <w:sz w:val="20"/>
                <w:szCs w:val="20"/>
                <w:lang w:eastAsia="en-GB"/>
              </w:rPr>
              <w:t xml:space="preserve"> </w:t>
            </w:r>
            <w:r w:rsidRPr="0013152D">
              <w:rPr>
                <w:rFonts w:eastAsia="Times New Roman" w:cs="Times New Roman"/>
                <w:sz w:val="20"/>
                <w:szCs w:val="20"/>
                <w:lang w:eastAsia="en-GB"/>
              </w:rPr>
              <w:t>paints to create visually interesting pieces.</w:t>
            </w:r>
          </w:p>
          <w:p w14:paraId="0B292841" w14:textId="77777777" w:rsidR="0013152D" w:rsidRPr="0013152D" w:rsidRDefault="0013152D" w:rsidP="0013152D">
            <w:pPr>
              <w:rPr>
                <w:rFonts w:eastAsia="Times New Roman" w:cs="Times New Roman"/>
                <w:sz w:val="20"/>
                <w:szCs w:val="20"/>
                <w:lang w:eastAsia="en-GB"/>
              </w:rPr>
            </w:pPr>
            <w:r w:rsidRPr="0013152D">
              <w:rPr>
                <w:rFonts w:eastAsia="Times New Roman" w:cs="Times New Roman"/>
                <w:sz w:val="20"/>
                <w:szCs w:val="20"/>
                <w:lang w:eastAsia="en-GB"/>
              </w:rPr>
              <w:t xml:space="preserve">• Combine colours, tones and tints to </w:t>
            </w:r>
            <w:r>
              <w:rPr>
                <w:rFonts w:eastAsia="Times New Roman" w:cs="Times New Roman"/>
                <w:sz w:val="20"/>
                <w:szCs w:val="20"/>
                <w:lang w:eastAsia="en-GB"/>
              </w:rPr>
              <w:t xml:space="preserve">enhance </w:t>
            </w:r>
            <w:r w:rsidRPr="0013152D">
              <w:rPr>
                <w:rFonts w:eastAsia="Times New Roman" w:cs="Times New Roman"/>
                <w:sz w:val="20"/>
                <w:szCs w:val="20"/>
                <w:lang w:eastAsia="en-GB"/>
              </w:rPr>
              <w:t>the mood of a piece.</w:t>
            </w:r>
          </w:p>
          <w:p w14:paraId="44F9F6D7" w14:textId="77777777" w:rsidR="0013152D" w:rsidRPr="0013152D" w:rsidRDefault="0013152D" w:rsidP="0013152D">
            <w:pPr>
              <w:rPr>
                <w:rFonts w:eastAsia="Times New Roman" w:cs="Times New Roman"/>
                <w:sz w:val="20"/>
                <w:szCs w:val="20"/>
                <w:lang w:eastAsia="en-GB"/>
              </w:rPr>
            </w:pPr>
            <w:r w:rsidRPr="0013152D">
              <w:rPr>
                <w:rFonts w:eastAsia="Times New Roman" w:cs="Times New Roman"/>
                <w:sz w:val="20"/>
                <w:szCs w:val="20"/>
                <w:lang w:eastAsia="en-GB"/>
              </w:rPr>
              <w:t>• Use brush techniques and the qualities of</w:t>
            </w:r>
            <w:r>
              <w:rPr>
                <w:rFonts w:eastAsia="Times New Roman" w:cs="Times New Roman"/>
                <w:sz w:val="20"/>
                <w:szCs w:val="20"/>
                <w:lang w:eastAsia="en-GB"/>
              </w:rPr>
              <w:t xml:space="preserve"> </w:t>
            </w:r>
            <w:r w:rsidRPr="0013152D">
              <w:rPr>
                <w:rFonts w:eastAsia="Times New Roman" w:cs="Times New Roman"/>
                <w:sz w:val="20"/>
                <w:szCs w:val="20"/>
                <w:lang w:eastAsia="en-GB"/>
              </w:rPr>
              <w:t>paint to create texture.</w:t>
            </w:r>
          </w:p>
          <w:p w14:paraId="447F7CE8" w14:textId="77777777" w:rsidR="0013152D" w:rsidRPr="0013152D" w:rsidRDefault="0013152D" w:rsidP="0013152D">
            <w:pPr>
              <w:rPr>
                <w:rFonts w:eastAsia="Times New Roman" w:cs="Times New Roman"/>
                <w:sz w:val="20"/>
                <w:szCs w:val="20"/>
                <w:lang w:eastAsia="en-GB"/>
              </w:rPr>
            </w:pPr>
            <w:r w:rsidRPr="0013152D">
              <w:rPr>
                <w:rFonts w:eastAsia="Times New Roman" w:cs="Times New Roman"/>
                <w:sz w:val="20"/>
                <w:szCs w:val="20"/>
                <w:lang w:eastAsia="en-GB"/>
              </w:rPr>
              <w:t>• Develop a personal style of painting, drawing</w:t>
            </w:r>
            <w:r>
              <w:rPr>
                <w:rFonts w:eastAsia="Times New Roman" w:cs="Times New Roman"/>
                <w:sz w:val="20"/>
                <w:szCs w:val="20"/>
                <w:lang w:eastAsia="en-GB"/>
              </w:rPr>
              <w:t xml:space="preserve"> </w:t>
            </w:r>
            <w:r w:rsidRPr="0013152D">
              <w:rPr>
                <w:rFonts w:eastAsia="Times New Roman" w:cs="Times New Roman"/>
                <w:sz w:val="20"/>
                <w:szCs w:val="20"/>
                <w:lang w:eastAsia="en-GB"/>
              </w:rPr>
              <w:t>upon ideas from other artists.</w:t>
            </w:r>
            <w:r w:rsidRPr="0013152D">
              <w:rPr>
                <w:rFonts w:eastAsia="Times New Roman" w:cs="Times New Roman"/>
                <w:sz w:val="20"/>
                <w:szCs w:val="20"/>
                <w:lang w:eastAsia="en-GB"/>
              </w:rPr>
              <w:tab/>
            </w:r>
          </w:p>
          <w:p w14:paraId="69E7B236" w14:textId="77777777" w:rsidR="0013152D" w:rsidRPr="0013152D" w:rsidRDefault="0013152D" w:rsidP="0013152D">
            <w:pPr>
              <w:rPr>
                <w:rFonts w:eastAsia="Times New Roman" w:cs="Times New Roman"/>
                <w:sz w:val="20"/>
                <w:szCs w:val="20"/>
                <w:lang w:eastAsia="en-GB"/>
              </w:rPr>
            </w:pPr>
            <w:r w:rsidRPr="0013152D">
              <w:rPr>
                <w:rFonts w:eastAsia="Times New Roman" w:cs="Times New Roman"/>
                <w:sz w:val="20"/>
                <w:szCs w:val="20"/>
                <w:lang w:eastAsia="en-GB"/>
              </w:rPr>
              <w:t>• Mix textur</w:t>
            </w:r>
            <w:r>
              <w:rPr>
                <w:rFonts w:eastAsia="Times New Roman" w:cs="Times New Roman"/>
                <w:sz w:val="20"/>
                <w:szCs w:val="20"/>
                <w:lang w:eastAsia="en-GB"/>
              </w:rPr>
              <w:t xml:space="preserve">es (rough and smooth, plain and </w:t>
            </w:r>
            <w:r w:rsidRPr="0013152D">
              <w:rPr>
                <w:rFonts w:eastAsia="Times New Roman" w:cs="Times New Roman"/>
                <w:sz w:val="20"/>
                <w:szCs w:val="20"/>
                <w:lang w:eastAsia="en-GB"/>
              </w:rPr>
              <w:t>patterned).</w:t>
            </w:r>
          </w:p>
          <w:p w14:paraId="78ACAAF7" w14:textId="77777777" w:rsidR="0013152D" w:rsidRPr="0013152D" w:rsidRDefault="0013152D" w:rsidP="0013152D">
            <w:pPr>
              <w:rPr>
                <w:rFonts w:eastAsia="Times New Roman" w:cs="Times New Roman"/>
                <w:sz w:val="20"/>
                <w:szCs w:val="20"/>
                <w:lang w:eastAsia="en-GB"/>
              </w:rPr>
            </w:pPr>
            <w:r w:rsidRPr="0013152D">
              <w:rPr>
                <w:rFonts w:eastAsia="Times New Roman" w:cs="Times New Roman"/>
                <w:sz w:val="20"/>
                <w:szCs w:val="20"/>
                <w:lang w:eastAsia="en-GB"/>
              </w:rPr>
              <w:t>• Combine visual and tactile qualities.</w:t>
            </w:r>
          </w:p>
          <w:p w14:paraId="5B311837" w14:textId="1327AE69" w:rsidR="00CA191A" w:rsidRPr="00CA191A" w:rsidRDefault="0013152D" w:rsidP="0013152D">
            <w:r w:rsidRPr="0013152D">
              <w:rPr>
                <w:rFonts w:eastAsia="Times New Roman" w:cs="Times New Roman"/>
                <w:sz w:val="20"/>
                <w:szCs w:val="20"/>
                <w:lang w:eastAsia="en-GB"/>
              </w:rPr>
              <w:t>• Use ceramic mosaic materials and techniques.</w:t>
            </w:r>
          </w:p>
        </w:tc>
      </w:tr>
    </w:tbl>
    <w:p w14:paraId="5B311851" w14:textId="77777777" w:rsidR="00A1110F" w:rsidRDefault="00A1110F"/>
    <w:p w14:paraId="32B4B191" w14:textId="77777777" w:rsidR="0013152D" w:rsidRPr="00CA191A" w:rsidRDefault="0013152D"/>
    <w:tbl>
      <w:tblPr>
        <w:tblStyle w:val="TableGrid"/>
        <w:tblW w:w="14454" w:type="dxa"/>
        <w:tblLook w:val="04A0" w:firstRow="1" w:lastRow="0" w:firstColumn="1" w:lastColumn="0" w:noHBand="0" w:noVBand="1"/>
      </w:tblPr>
      <w:tblGrid>
        <w:gridCol w:w="4531"/>
        <w:gridCol w:w="9923"/>
      </w:tblGrid>
      <w:tr w:rsidR="00070CC7" w:rsidRPr="00CA191A" w14:paraId="5B311854" w14:textId="77777777" w:rsidTr="00D65AD6">
        <w:tc>
          <w:tcPr>
            <w:tcW w:w="4531" w:type="dxa"/>
            <w:shd w:val="clear" w:color="auto" w:fill="D9D9D9" w:themeFill="background1" w:themeFillShade="D9"/>
          </w:tcPr>
          <w:p w14:paraId="5B311852" w14:textId="77777777" w:rsidR="00070CC7" w:rsidRPr="00CA191A" w:rsidRDefault="00070CC7">
            <w:pPr>
              <w:rPr>
                <w:b/>
                <w:sz w:val="24"/>
                <w:szCs w:val="24"/>
              </w:rPr>
            </w:pPr>
            <w:r w:rsidRPr="00CA191A">
              <w:rPr>
                <w:b/>
                <w:sz w:val="24"/>
                <w:szCs w:val="24"/>
              </w:rPr>
              <w:lastRenderedPageBreak/>
              <w:t>Subject Areas to be taught discreetly</w:t>
            </w:r>
          </w:p>
        </w:tc>
        <w:tc>
          <w:tcPr>
            <w:tcW w:w="9923" w:type="dxa"/>
            <w:shd w:val="clear" w:color="auto" w:fill="D9D9D9" w:themeFill="background1" w:themeFillShade="D9"/>
          </w:tcPr>
          <w:p w14:paraId="5B311853" w14:textId="77777777" w:rsidR="00070CC7" w:rsidRPr="00CA191A" w:rsidRDefault="00070CC7">
            <w:pPr>
              <w:rPr>
                <w:b/>
                <w:sz w:val="24"/>
                <w:szCs w:val="24"/>
              </w:rPr>
            </w:pPr>
            <w:r w:rsidRPr="00CA191A">
              <w:rPr>
                <w:b/>
                <w:sz w:val="24"/>
                <w:szCs w:val="24"/>
              </w:rPr>
              <w:t>Knowledge and Skills (within Milestone)</w:t>
            </w:r>
          </w:p>
        </w:tc>
      </w:tr>
      <w:tr w:rsidR="00070CC7" w:rsidRPr="00CA191A" w14:paraId="5B311857" w14:textId="77777777" w:rsidTr="00D65AD6">
        <w:tc>
          <w:tcPr>
            <w:tcW w:w="4531" w:type="dxa"/>
          </w:tcPr>
          <w:p w14:paraId="5B311855" w14:textId="12EAF091" w:rsidR="00070CC7" w:rsidRPr="00CA191A" w:rsidRDefault="00CA191A">
            <w:r w:rsidRPr="00CA191A">
              <w:t>Science (</w:t>
            </w:r>
            <w:r w:rsidRPr="00CA191A">
              <w:rPr>
                <w:sz w:val="24"/>
                <w:szCs w:val="24"/>
              </w:rPr>
              <w:t>Evolution and Inheritance</w:t>
            </w:r>
            <w:r w:rsidRPr="00CA191A">
              <w:t>)</w:t>
            </w:r>
          </w:p>
        </w:tc>
        <w:tc>
          <w:tcPr>
            <w:tcW w:w="9923" w:type="dxa"/>
          </w:tcPr>
          <w:p w14:paraId="66B9F8BD" w14:textId="77777777" w:rsidR="0013152D" w:rsidRPr="0013152D" w:rsidRDefault="0013152D" w:rsidP="0013152D">
            <w:pPr>
              <w:rPr>
                <w:rFonts w:eastAsia="Times New Roman" w:cs="Times New Roman"/>
                <w:sz w:val="24"/>
                <w:szCs w:val="24"/>
                <w:lang w:eastAsia="en-GB"/>
              </w:rPr>
            </w:pPr>
            <w:r w:rsidRPr="0013152D">
              <w:rPr>
                <w:rFonts w:eastAsia="Times New Roman" w:cs="Times New Roman"/>
                <w:sz w:val="24"/>
                <w:szCs w:val="24"/>
                <w:lang w:eastAsia="en-GB"/>
              </w:rPr>
              <w:t>• Describe how living things are classified into broad groups according to common, observable characteristics and based on similarities and differences, including micro-organisms, plants and animals.</w:t>
            </w:r>
          </w:p>
          <w:p w14:paraId="5B311856" w14:textId="07885583" w:rsidR="00D00A7F" w:rsidRPr="00CA191A" w:rsidRDefault="0013152D" w:rsidP="0013152D">
            <w:pPr>
              <w:rPr>
                <w:rFonts w:eastAsia="Times New Roman" w:cs="Times New Roman"/>
                <w:sz w:val="24"/>
                <w:szCs w:val="24"/>
                <w:lang w:eastAsia="en-GB"/>
              </w:rPr>
            </w:pPr>
            <w:r w:rsidRPr="0013152D">
              <w:rPr>
                <w:rFonts w:eastAsia="Times New Roman" w:cs="Times New Roman"/>
                <w:sz w:val="24"/>
                <w:szCs w:val="24"/>
                <w:lang w:eastAsia="en-GB"/>
              </w:rPr>
              <w:t>• Give reasons for classifying plants and animals based on specific characteristics.</w:t>
            </w:r>
          </w:p>
        </w:tc>
      </w:tr>
      <w:tr w:rsidR="00070CC7" w14:paraId="5B31185D" w14:textId="77777777" w:rsidTr="00D65AD6">
        <w:tc>
          <w:tcPr>
            <w:tcW w:w="4531" w:type="dxa"/>
          </w:tcPr>
          <w:p w14:paraId="5B31185B" w14:textId="1670A151" w:rsidR="00070CC7" w:rsidRDefault="00CA191A">
            <w:r>
              <w:t>PHSE (As per plan)</w:t>
            </w:r>
          </w:p>
        </w:tc>
        <w:tc>
          <w:tcPr>
            <w:tcW w:w="9923" w:type="dxa"/>
          </w:tcPr>
          <w:p w14:paraId="5B31185C" w14:textId="77777777" w:rsidR="00070CC7" w:rsidRDefault="00070CC7"/>
        </w:tc>
      </w:tr>
      <w:tr w:rsidR="00070CC7" w14:paraId="5B311860" w14:textId="77777777" w:rsidTr="00D65AD6">
        <w:tc>
          <w:tcPr>
            <w:tcW w:w="4531" w:type="dxa"/>
          </w:tcPr>
          <w:p w14:paraId="5B31185E" w14:textId="79E957A5" w:rsidR="00070CC7" w:rsidRDefault="00CA191A">
            <w:r>
              <w:t>PE (As per plan)</w:t>
            </w:r>
          </w:p>
        </w:tc>
        <w:tc>
          <w:tcPr>
            <w:tcW w:w="9923" w:type="dxa"/>
          </w:tcPr>
          <w:p w14:paraId="5B31185F" w14:textId="77777777" w:rsidR="00070CC7" w:rsidRDefault="00070CC7"/>
        </w:tc>
      </w:tr>
      <w:tr w:rsidR="00070CC7" w14:paraId="5B311863" w14:textId="77777777" w:rsidTr="00D65AD6">
        <w:tc>
          <w:tcPr>
            <w:tcW w:w="4531" w:type="dxa"/>
          </w:tcPr>
          <w:p w14:paraId="5B311861" w14:textId="07D45021" w:rsidR="00070CC7" w:rsidRDefault="00CA191A">
            <w:r>
              <w:t>ICT (As per plan)</w:t>
            </w:r>
          </w:p>
        </w:tc>
        <w:tc>
          <w:tcPr>
            <w:tcW w:w="9923" w:type="dxa"/>
          </w:tcPr>
          <w:p w14:paraId="5B311862" w14:textId="77777777" w:rsidR="00070CC7" w:rsidRDefault="00070CC7"/>
        </w:tc>
      </w:tr>
      <w:tr w:rsidR="0013152D" w14:paraId="19B9CB87" w14:textId="77777777" w:rsidTr="00D65AD6">
        <w:tc>
          <w:tcPr>
            <w:tcW w:w="4531" w:type="dxa"/>
          </w:tcPr>
          <w:p w14:paraId="196885F2" w14:textId="07C1B889" w:rsidR="0013152D" w:rsidRDefault="0013152D">
            <w:r>
              <w:t>Music (As per plan)</w:t>
            </w:r>
          </w:p>
        </w:tc>
        <w:tc>
          <w:tcPr>
            <w:tcW w:w="9923" w:type="dxa"/>
          </w:tcPr>
          <w:p w14:paraId="59E74E75" w14:textId="77777777" w:rsidR="0013152D" w:rsidRDefault="0013152D"/>
        </w:tc>
      </w:tr>
    </w:tbl>
    <w:p w14:paraId="5B31186D" w14:textId="77777777" w:rsidR="00A1110F" w:rsidRDefault="00A1110F" w:rsidP="00A1110F"/>
    <w:p w14:paraId="75986ACE" w14:textId="77777777" w:rsidR="00CA191A" w:rsidRDefault="00CA191A" w:rsidP="00A1110F"/>
    <w:p w14:paraId="73465426" w14:textId="77777777" w:rsidR="00CA191A" w:rsidRDefault="00CA191A" w:rsidP="00A1110F"/>
    <w:p w14:paraId="6C17249F" w14:textId="77777777" w:rsidR="00CA191A" w:rsidRDefault="00CA191A" w:rsidP="00A1110F"/>
    <w:p w14:paraId="4EE4DA7A" w14:textId="77777777" w:rsidR="00CA191A" w:rsidRDefault="00CA191A" w:rsidP="00A1110F"/>
    <w:p w14:paraId="3C9E57C2" w14:textId="77777777" w:rsidR="00CA191A" w:rsidRDefault="00CA191A" w:rsidP="00A1110F"/>
    <w:p w14:paraId="2199745C" w14:textId="77777777" w:rsidR="00CA191A" w:rsidRDefault="00CA191A" w:rsidP="00A1110F"/>
    <w:p w14:paraId="23A3FA74" w14:textId="77777777" w:rsidR="00CA191A" w:rsidRDefault="00CA191A" w:rsidP="00A1110F"/>
    <w:p w14:paraId="64CBFD92" w14:textId="4E63ABD5" w:rsidR="00CA191A" w:rsidRDefault="00CA191A" w:rsidP="00A1110F"/>
    <w:sectPr w:rsidR="00CA191A" w:rsidSect="00A1110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8CD13" w14:textId="77777777" w:rsidR="00BB5C3A" w:rsidRDefault="00BB5C3A" w:rsidP="00A1110F">
      <w:pPr>
        <w:spacing w:after="0" w:line="240" w:lineRule="auto"/>
      </w:pPr>
      <w:r>
        <w:separator/>
      </w:r>
    </w:p>
  </w:endnote>
  <w:endnote w:type="continuationSeparator" w:id="0">
    <w:p w14:paraId="30BBEEC2" w14:textId="77777777" w:rsidR="00BB5C3A" w:rsidRDefault="00BB5C3A" w:rsidP="00A1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0B29B" w14:textId="77777777" w:rsidR="00BB5C3A" w:rsidRDefault="00BB5C3A" w:rsidP="00A1110F">
      <w:pPr>
        <w:spacing w:after="0" w:line="240" w:lineRule="auto"/>
      </w:pPr>
      <w:r>
        <w:separator/>
      </w:r>
    </w:p>
  </w:footnote>
  <w:footnote w:type="continuationSeparator" w:id="0">
    <w:p w14:paraId="0EDCEE10" w14:textId="77777777" w:rsidR="00BB5C3A" w:rsidRDefault="00BB5C3A" w:rsidP="00A111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9397B"/>
    <w:multiLevelType w:val="hybridMultilevel"/>
    <w:tmpl w:val="EC08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04187"/>
    <w:multiLevelType w:val="hybridMultilevel"/>
    <w:tmpl w:val="3AE8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47ADD"/>
    <w:multiLevelType w:val="hybridMultilevel"/>
    <w:tmpl w:val="68609686"/>
    <w:lvl w:ilvl="0" w:tplc="86B416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810F8"/>
    <w:multiLevelType w:val="hybridMultilevel"/>
    <w:tmpl w:val="47D29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1473B5"/>
    <w:multiLevelType w:val="hybridMultilevel"/>
    <w:tmpl w:val="7B10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03434"/>
    <w:multiLevelType w:val="hybridMultilevel"/>
    <w:tmpl w:val="D5F2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5510E0"/>
    <w:multiLevelType w:val="hybridMultilevel"/>
    <w:tmpl w:val="495CB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8212A8"/>
    <w:multiLevelType w:val="hybridMultilevel"/>
    <w:tmpl w:val="D25C9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3462BC"/>
    <w:multiLevelType w:val="hybridMultilevel"/>
    <w:tmpl w:val="0E40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342ED"/>
    <w:multiLevelType w:val="hybridMultilevel"/>
    <w:tmpl w:val="658C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9D49BD"/>
    <w:multiLevelType w:val="hybridMultilevel"/>
    <w:tmpl w:val="3D7E8116"/>
    <w:lvl w:ilvl="0" w:tplc="08090001">
      <w:start w:val="1"/>
      <w:numFmt w:val="bullet"/>
      <w:lvlText w:val=""/>
      <w:lvlJc w:val="left"/>
      <w:pPr>
        <w:ind w:left="720" w:hanging="360"/>
      </w:pPr>
      <w:rPr>
        <w:rFonts w:ascii="Symbol" w:hAnsi="Symbol" w:hint="default"/>
      </w:rPr>
    </w:lvl>
    <w:lvl w:ilvl="1" w:tplc="35EE5A22">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AA4B13"/>
    <w:multiLevelType w:val="hybridMultilevel"/>
    <w:tmpl w:val="5D48FB0C"/>
    <w:lvl w:ilvl="0" w:tplc="08090001">
      <w:start w:val="1"/>
      <w:numFmt w:val="bullet"/>
      <w:lvlText w:val=""/>
      <w:lvlJc w:val="left"/>
      <w:pPr>
        <w:ind w:left="720" w:hanging="360"/>
      </w:pPr>
      <w:rPr>
        <w:rFonts w:ascii="Symbol" w:hAnsi="Symbol" w:hint="default"/>
      </w:rPr>
    </w:lvl>
    <w:lvl w:ilvl="1" w:tplc="BDC60C8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945785"/>
    <w:multiLevelType w:val="hybridMultilevel"/>
    <w:tmpl w:val="C082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E363FA"/>
    <w:multiLevelType w:val="hybridMultilevel"/>
    <w:tmpl w:val="6AE4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7F2494"/>
    <w:multiLevelType w:val="hybridMultilevel"/>
    <w:tmpl w:val="852A0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0"/>
  </w:num>
  <w:num w:numId="4">
    <w:abstractNumId w:val="7"/>
  </w:num>
  <w:num w:numId="5">
    <w:abstractNumId w:val="4"/>
  </w:num>
  <w:num w:numId="6">
    <w:abstractNumId w:val="9"/>
  </w:num>
  <w:num w:numId="7">
    <w:abstractNumId w:val="5"/>
  </w:num>
  <w:num w:numId="8">
    <w:abstractNumId w:val="13"/>
  </w:num>
  <w:num w:numId="9">
    <w:abstractNumId w:val="14"/>
  </w:num>
  <w:num w:numId="10">
    <w:abstractNumId w:val="12"/>
  </w:num>
  <w:num w:numId="11">
    <w:abstractNumId w:val="11"/>
  </w:num>
  <w:num w:numId="12">
    <w:abstractNumId w:val="0"/>
  </w:num>
  <w:num w:numId="13">
    <w:abstractNumId w:val="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0F"/>
    <w:rsid w:val="00070CC7"/>
    <w:rsid w:val="0013152D"/>
    <w:rsid w:val="001C3799"/>
    <w:rsid w:val="00205382"/>
    <w:rsid w:val="002346F4"/>
    <w:rsid w:val="002F3C2E"/>
    <w:rsid w:val="00454CBD"/>
    <w:rsid w:val="00573221"/>
    <w:rsid w:val="007876BA"/>
    <w:rsid w:val="007D7AAA"/>
    <w:rsid w:val="0098105A"/>
    <w:rsid w:val="00A1110F"/>
    <w:rsid w:val="00AC23DF"/>
    <w:rsid w:val="00B83254"/>
    <w:rsid w:val="00BB5C3A"/>
    <w:rsid w:val="00C019ED"/>
    <w:rsid w:val="00C253F7"/>
    <w:rsid w:val="00C427DD"/>
    <w:rsid w:val="00C50B11"/>
    <w:rsid w:val="00CA191A"/>
    <w:rsid w:val="00D00A7F"/>
    <w:rsid w:val="00D30FB8"/>
    <w:rsid w:val="00D35660"/>
    <w:rsid w:val="00D65AD6"/>
    <w:rsid w:val="00D6792F"/>
    <w:rsid w:val="00F6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17E9"/>
  <w15:chartTrackingRefBased/>
  <w15:docId w15:val="{D4F11F59-676C-4B1E-9D52-16EEECE6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10F"/>
  </w:style>
  <w:style w:type="paragraph" w:styleId="Footer">
    <w:name w:val="footer"/>
    <w:basedOn w:val="Normal"/>
    <w:link w:val="FooterChar"/>
    <w:uiPriority w:val="99"/>
    <w:unhideWhenUsed/>
    <w:rsid w:val="00A11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10F"/>
  </w:style>
  <w:style w:type="table" w:styleId="TableGrid">
    <w:name w:val="Table Grid"/>
    <w:basedOn w:val="TableNormal"/>
    <w:uiPriority w:val="39"/>
    <w:rsid w:val="00A11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0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5400FD3440AD42A848D18A36DADB8A" ma:contentTypeVersion="7" ma:contentTypeDescription="Create a new document." ma:contentTypeScope="" ma:versionID="fc22dd1f884756e65c1254bae3d36f45">
  <xsd:schema xmlns:xsd="http://www.w3.org/2001/XMLSchema" xmlns:xs="http://www.w3.org/2001/XMLSchema" xmlns:p="http://schemas.microsoft.com/office/2006/metadata/properties" xmlns:ns3="5619570f-9833-43dc-b2dc-15592b81370d" targetNamespace="http://schemas.microsoft.com/office/2006/metadata/properties" ma:root="true" ma:fieldsID="538a25956c8eb0f608ccbd3b404ab40c" ns3:_="">
    <xsd:import namespace="5619570f-9833-43dc-b2dc-15592b8137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9570f-9833-43dc-b2dc-15592b813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95A697-5122-42D0-A209-97CF2F1DCB18}">
  <ds:schemaRefs>
    <ds:schemaRef ds:uri="http://schemas.openxmlformats.org/package/2006/metadata/core-properties"/>
    <ds:schemaRef ds:uri="http://schemas.microsoft.com/office/2006/documentManagement/types"/>
    <ds:schemaRef ds:uri="http://www.w3.org/XML/1998/namespace"/>
    <ds:schemaRef ds:uri="5619570f-9833-43dc-b2dc-15592b81370d"/>
    <ds:schemaRef ds:uri="http://purl.org/dc/elements/1.1/"/>
    <ds:schemaRef ds:uri="http://purl.org/dc/terms/"/>
    <ds:schemaRef ds:uri="http://purl.org/dc/dcmityp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7FB79D-08F2-46A0-9A1B-8445F67D32AF}">
  <ds:schemaRefs>
    <ds:schemaRef ds:uri="http://schemas.microsoft.com/sharepoint/v3/contenttype/forms"/>
  </ds:schemaRefs>
</ds:datastoreItem>
</file>

<file path=customXml/itemProps3.xml><?xml version="1.0" encoding="utf-8"?>
<ds:datastoreItem xmlns:ds="http://schemas.openxmlformats.org/officeDocument/2006/customXml" ds:itemID="{5726A440-1CE1-4773-885A-4012A9FD5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9570f-9833-43dc-b2dc-15592b813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Wath Central Primary</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Gray</dc:creator>
  <cp:keywords/>
  <dc:description/>
  <cp:lastModifiedBy>Amy Shaw</cp:lastModifiedBy>
  <cp:revision>2</cp:revision>
  <dcterms:created xsi:type="dcterms:W3CDTF">2019-12-11T16:24:00Z</dcterms:created>
  <dcterms:modified xsi:type="dcterms:W3CDTF">2019-12-11T16:24:00Z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0x0101008A5400FD3440AD42A848D18A36DADB8A</vt:lpwstr>
  </property>
</Properties>
</file>